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6" w:rsidRDefault="00371A46" w:rsidP="00C46035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___________________ районный (областной) </w:t>
      </w:r>
      <w:r w:rsidRPr="00C46035">
        <w:rPr>
          <w:rFonts w:ascii="Times New Roman" w:hAnsi="Times New Roman" w:cs="Times New Roman"/>
          <w:sz w:val="24"/>
          <w:szCs w:val="24"/>
        </w:rPr>
        <w:t>суд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 xml:space="preserve">Административный истец: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C4603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тел.____________________________________________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ответчик:______________________</w:t>
      </w: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Адрес:__________________________________________</w:t>
      </w:r>
    </w:p>
    <w:p w:rsid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АДМИНИСТРАТИВНОЕ ИСКОВОЕ ЗАЯВЛЕНИЕ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035">
        <w:rPr>
          <w:rFonts w:ascii="Times New Roman" w:hAnsi="Times New Roman" w:cs="Times New Roman"/>
          <w:b/>
          <w:bCs/>
          <w:sz w:val="24"/>
          <w:szCs w:val="24"/>
        </w:rPr>
        <w:t>об оспаривании результатов определения кадастровой стоимости недвижимости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Административный истец на основании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объект недвижимости 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A24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244A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Pr="00C46035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Решением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утверждены результаты оценки кадастровой стоимости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указанного объекта недвижимости в размере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Однако действительная рыночная стоимость указанного объекта недвижимости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руб., что подтверждается отчетом 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bookmarkStart w:id="0" w:name="_GoBack"/>
      <w:bookmarkEnd w:id="0"/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, составленным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затрагивают права и обязанности</w:t>
      </w:r>
      <w:r w:rsidRPr="00C46035">
        <w:rPr>
          <w:rFonts w:ascii="Times New Roman" w:hAnsi="Times New Roman" w:cs="Times New Roman"/>
          <w:sz w:val="24"/>
          <w:szCs w:val="24"/>
        </w:rPr>
        <w:br/>
        <w:t>административного истца как 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арендатора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(собственника)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указанного земельного участка, поскольку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установлено существенное различие между кадастровой стоимостью земельного участка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>рыночной стоимостью данного земельного участка, что повышает арендную плату.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Положительное экспертное заключение от </w:t>
      </w:r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C46035">
        <w:rPr>
          <w:rFonts w:ascii="Times New Roman" w:hAnsi="Times New Roman" w:cs="Times New Roman"/>
          <w:i/>
          <w:iCs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C46035">
        <w:rPr>
          <w:rFonts w:ascii="Times New Roman" w:hAnsi="Times New Roman" w:cs="Times New Roman"/>
          <w:sz w:val="24"/>
          <w:szCs w:val="24"/>
        </w:rPr>
        <w:t> о соответствии отчета об</w:t>
      </w:r>
      <w:r w:rsidRPr="00C46035">
        <w:rPr>
          <w:rFonts w:ascii="Times New Roman" w:hAnsi="Times New Roman" w:cs="Times New Roman"/>
          <w:sz w:val="24"/>
          <w:szCs w:val="24"/>
        </w:rPr>
        <w:br/>
        <w:t>оценке рыночной стоимости объекта оценки требованиям законодательства РФ 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деятельности подтверждает, что отчет соответствует тре</w:t>
      </w:r>
      <w:r>
        <w:rPr>
          <w:rFonts w:ascii="Times New Roman" w:hAnsi="Times New Roman" w:cs="Times New Roman"/>
          <w:sz w:val="24"/>
          <w:szCs w:val="24"/>
        </w:rPr>
        <w:t xml:space="preserve">бованиям законодательства РФ об </w:t>
      </w:r>
      <w:r w:rsidRPr="00C46035">
        <w:rPr>
          <w:rFonts w:ascii="Times New Roman" w:hAnsi="Times New Roman" w:cs="Times New Roman"/>
          <w:sz w:val="24"/>
          <w:szCs w:val="24"/>
        </w:rPr>
        <w:t>оценочной деятельности.</w:t>
      </w:r>
    </w:p>
    <w:p w:rsid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Согласно статье 24.18 Федерального закона от 29 июля 1998 г. № 135-ФЗ «Об оценочной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035">
        <w:rPr>
          <w:rFonts w:ascii="Times New Roman" w:hAnsi="Times New Roman" w:cs="Times New Roman"/>
          <w:sz w:val="24"/>
          <w:szCs w:val="24"/>
        </w:rPr>
        <w:t>деятельности в Российской Федерации» результаты определе</w:t>
      </w:r>
      <w:r>
        <w:rPr>
          <w:rFonts w:ascii="Times New Roman" w:hAnsi="Times New Roman" w:cs="Times New Roman"/>
          <w:sz w:val="24"/>
          <w:szCs w:val="24"/>
        </w:rPr>
        <w:t xml:space="preserve">ния кадастровой стоимости могут </w:t>
      </w:r>
      <w:r w:rsidRPr="00C46035">
        <w:rPr>
          <w:rFonts w:ascii="Times New Roman" w:hAnsi="Times New Roman" w:cs="Times New Roman"/>
          <w:sz w:val="24"/>
          <w:szCs w:val="24"/>
        </w:rPr>
        <w:t>быть оспорены юридическими лицами в случае, если рез</w:t>
      </w:r>
      <w:r>
        <w:rPr>
          <w:rFonts w:ascii="Times New Roman" w:hAnsi="Times New Roman" w:cs="Times New Roman"/>
          <w:sz w:val="24"/>
          <w:szCs w:val="24"/>
        </w:rPr>
        <w:t xml:space="preserve">ультаты определения кадастровой </w:t>
      </w:r>
      <w:r w:rsidRPr="00C46035">
        <w:rPr>
          <w:rFonts w:ascii="Times New Roman" w:hAnsi="Times New Roman" w:cs="Times New Roman"/>
          <w:sz w:val="24"/>
          <w:szCs w:val="24"/>
        </w:rPr>
        <w:t>стоимости затрагивают права и обязанности этих лиц, в су</w:t>
      </w:r>
      <w:r>
        <w:rPr>
          <w:rFonts w:ascii="Times New Roman" w:hAnsi="Times New Roman" w:cs="Times New Roman"/>
          <w:sz w:val="24"/>
          <w:szCs w:val="24"/>
        </w:rPr>
        <w:t xml:space="preserve">де и комиссии, а также органами </w:t>
      </w:r>
      <w:r w:rsidRPr="00C46035">
        <w:rPr>
          <w:rFonts w:ascii="Times New Roman" w:hAnsi="Times New Roman" w:cs="Times New Roman"/>
          <w:sz w:val="24"/>
          <w:szCs w:val="24"/>
        </w:rPr>
        <w:t>государственной власти и органами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в отношении объектов </w:t>
      </w:r>
      <w:r w:rsidRPr="00C46035">
        <w:rPr>
          <w:rFonts w:ascii="Times New Roman" w:hAnsi="Times New Roman" w:cs="Times New Roman"/>
          <w:sz w:val="24"/>
          <w:szCs w:val="24"/>
        </w:rPr>
        <w:t>недвижимости, находящихся в государственной и</w:t>
      </w:r>
      <w:r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собственности. </w:t>
      </w:r>
      <w:r w:rsidRPr="00C46035">
        <w:rPr>
          <w:rFonts w:ascii="Times New Roman" w:hAnsi="Times New Roman" w:cs="Times New Roman"/>
          <w:sz w:val="24"/>
          <w:szCs w:val="24"/>
        </w:rPr>
        <w:t>Результаты определения кадастровой стоимости могут быт</w:t>
      </w:r>
      <w:r>
        <w:rPr>
          <w:rFonts w:ascii="Times New Roman" w:hAnsi="Times New Roman" w:cs="Times New Roman"/>
          <w:sz w:val="24"/>
          <w:szCs w:val="24"/>
        </w:rPr>
        <w:t xml:space="preserve">ь оспорены физическими лицами в </w:t>
      </w:r>
      <w:r w:rsidRPr="00C46035">
        <w:rPr>
          <w:rFonts w:ascii="Times New Roman" w:hAnsi="Times New Roman" w:cs="Times New Roman"/>
          <w:sz w:val="24"/>
          <w:szCs w:val="24"/>
        </w:rPr>
        <w:t xml:space="preserve">случае, если результаты определения кадастровой стоимости </w:t>
      </w:r>
      <w:r>
        <w:rPr>
          <w:rFonts w:ascii="Times New Roman" w:hAnsi="Times New Roman" w:cs="Times New Roman"/>
          <w:sz w:val="24"/>
          <w:szCs w:val="24"/>
        </w:rPr>
        <w:t xml:space="preserve">затрагивают права и обязанности </w:t>
      </w:r>
      <w:r w:rsidRPr="00C46035">
        <w:rPr>
          <w:rFonts w:ascii="Times New Roman" w:hAnsi="Times New Roman" w:cs="Times New Roman"/>
          <w:sz w:val="24"/>
          <w:szCs w:val="24"/>
        </w:rPr>
        <w:t>этих лиц, в суде или комиссии.</w:t>
      </w:r>
    </w:p>
    <w:p w:rsidR="00C46035" w:rsidRPr="00C46035" w:rsidRDefault="00C46035" w:rsidP="00C46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статьей 24.18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</w:t>
      </w:r>
      <w:r w:rsidRPr="00C46035">
        <w:rPr>
          <w:rFonts w:ascii="Times New Roman" w:hAnsi="Times New Roman" w:cs="Times New Roman"/>
          <w:sz w:val="24"/>
          <w:szCs w:val="24"/>
        </w:rPr>
        <w:t>1998 г. № 135-ФЗ «Об оценочной деятельности в Российской Федерации», ст</w:t>
      </w:r>
      <w:r>
        <w:rPr>
          <w:rFonts w:ascii="Times New Roman" w:hAnsi="Times New Roman" w:cs="Times New Roman"/>
          <w:sz w:val="24"/>
          <w:szCs w:val="24"/>
        </w:rPr>
        <w:t xml:space="preserve">атьями 245–249 </w:t>
      </w:r>
      <w:r w:rsidRPr="00C46035">
        <w:rPr>
          <w:rFonts w:ascii="Times New Roman" w:hAnsi="Times New Roman" w:cs="Times New Roman"/>
          <w:sz w:val="24"/>
          <w:szCs w:val="24"/>
        </w:rPr>
        <w:t>Кодекса административного судопроизводства РФ,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0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035">
        <w:rPr>
          <w:rFonts w:ascii="Times New Roman" w:hAnsi="Times New Roman" w:cs="Times New Roman"/>
          <w:b/>
          <w:sz w:val="24"/>
          <w:szCs w:val="24"/>
        </w:rPr>
        <w:t xml:space="preserve"> Р О Ш У:</w:t>
      </w:r>
    </w:p>
    <w:p w:rsid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46035">
        <w:rPr>
          <w:rFonts w:ascii="Times New Roman" w:hAnsi="Times New Roman" w:cs="Times New Roman"/>
          <w:sz w:val="24"/>
          <w:szCs w:val="24"/>
        </w:rPr>
        <w:t xml:space="preserve">становить кадастровую стоимость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46035">
        <w:rPr>
          <w:rFonts w:ascii="Times New Roman" w:hAnsi="Times New Roman" w:cs="Times New Roman"/>
          <w:sz w:val="24"/>
          <w:szCs w:val="24"/>
        </w:rPr>
        <w:t> равной рыночной  стоимост</w:t>
      </w:r>
      <w:r>
        <w:rPr>
          <w:rFonts w:ascii="Times New Roman" w:hAnsi="Times New Roman" w:cs="Times New Roman"/>
          <w:sz w:val="24"/>
          <w:szCs w:val="24"/>
        </w:rPr>
        <w:t>и указанного земельного участка</w:t>
      </w:r>
    </w:p>
    <w:p w:rsidR="00C46035" w:rsidRPr="00C46035" w:rsidRDefault="00C46035" w:rsidP="00C460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46035">
        <w:rPr>
          <w:rFonts w:ascii="Times New Roman" w:hAnsi="Times New Roman" w:cs="Times New Roman"/>
          <w:sz w:val="24"/>
          <w:szCs w:val="24"/>
        </w:rPr>
        <w:t>бязать ответчика внести в Государственный</w:t>
      </w:r>
      <w:r w:rsidRPr="00C46035">
        <w:rPr>
          <w:rFonts w:ascii="Times New Roman" w:hAnsi="Times New Roman" w:cs="Times New Roman"/>
          <w:sz w:val="24"/>
          <w:szCs w:val="24"/>
        </w:rPr>
        <w:br/>
        <w:t>кадастр недвижимости сведения о кадастровой стоимости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равной его </w:t>
      </w:r>
      <w:r w:rsidRPr="00C46035">
        <w:rPr>
          <w:rFonts w:ascii="Times New Roman" w:hAnsi="Times New Roman" w:cs="Times New Roman"/>
          <w:sz w:val="24"/>
          <w:szCs w:val="24"/>
        </w:rPr>
        <w:t>рыночной стоимости.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03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нотариально удостоверенные документы, подтверждающие права на землю;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кадастровую справку о стоимости земли;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письменные доказательства нарушения прав заявителя (например, квитанцию об уплате земельного налога, исчисленного на основе кадастровой стоимости, превышающей рыночную);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 xml:space="preserve">решение комиссии при </w:t>
      </w:r>
      <w:proofErr w:type="spellStart"/>
      <w:r w:rsidRPr="001C16DE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1C16DE">
        <w:rPr>
          <w:rFonts w:ascii="Times New Roman" w:hAnsi="Times New Roman" w:cs="Times New Roman"/>
          <w:sz w:val="24"/>
          <w:szCs w:val="24"/>
        </w:rPr>
        <w:t xml:space="preserve"> (для организаций — обязательно, для граждан — при наличии);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документ об уплате госпошлины (для физических лиц — 300 руб., для юридических — 6000 руб.);</w:t>
      </w:r>
    </w:p>
    <w:p w:rsidR="001C16DE" w:rsidRPr="001C16DE" w:rsidRDefault="001C16DE" w:rsidP="001C16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6DE">
        <w:rPr>
          <w:rFonts w:ascii="Times New Roman" w:hAnsi="Times New Roman" w:cs="Times New Roman"/>
          <w:sz w:val="24"/>
          <w:szCs w:val="24"/>
        </w:rPr>
        <w:t>отчет независимого эксперта, положительное заключение СРО на него и иные доказательства, подтверждающие позицию истца.</w:t>
      </w: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 </w:t>
      </w:r>
    </w:p>
    <w:p w:rsidR="00C46035" w:rsidRPr="00C46035" w:rsidRDefault="00C46035" w:rsidP="00C46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60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Pr="00C46035">
        <w:rPr>
          <w:rFonts w:ascii="Times New Roman" w:hAnsi="Times New Roman" w:cs="Times New Roman"/>
          <w:sz w:val="24"/>
          <w:szCs w:val="24"/>
        </w:rPr>
        <w:t>»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 2016 </w:t>
      </w:r>
      <w:r w:rsidRPr="00C46035">
        <w:rPr>
          <w:rFonts w:ascii="Times New Roman" w:hAnsi="Times New Roman" w:cs="Times New Roman"/>
          <w:sz w:val="24"/>
          <w:szCs w:val="24"/>
        </w:rPr>
        <w:t> г.                             Административный истец    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95CFE" w:rsidRDefault="00395CFE"/>
    <w:sectPr w:rsidR="0039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22B5"/>
    <w:multiLevelType w:val="hybridMultilevel"/>
    <w:tmpl w:val="379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63F1"/>
    <w:multiLevelType w:val="hybridMultilevel"/>
    <w:tmpl w:val="494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11AA"/>
    <w:multiLevelType w:val="multilevel"/>
    <w:tmpl w:val="B90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92833"/>
    <w:multiLevelType w:val="multilevel"/>
    <w:tmpl w:val="C2A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5"/>
    <w:rsid w:val="001C16DE"/>
    <w:rsid w:val="00371A46"/>
    <w:rsid w:val="00395CFE"/>
    <w:rsid w:val="00C46035"/>
    <w:rsid w:val="00CC5A1E"/>
    <w:rsid w:val="00E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Лисивец Наталья</dc:creator>
  <cp:lastModifiedBy>ru</cp:lastModifiedBy>
  <cp:revision>3</cp:revision>
  <dcterms:created xsi:type="dcterms:W3CDTF">2016-03-23T13:04:00Z</dcterms:created>
  <dcterms:modified xsi:type="dcterms:W3CDTF">2018-09-21T15:08:00Z</dcterms:modified>
</cp:coreProperties>
</file>